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578" w:rsidRDefault="00CD0578" w:rsidP="00D04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578" w:rsidRDefault="00CD0578" w:rsidP="00D04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578" w:rsidRDefault="00CD0578" w:rsidP="00D04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578" w:rsidRDefault="00481521" w:rsidP="00D04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291055"/>
            <wp:effectExtent l="19050" t="0" r="3175" b="0"/>
            <wp:docPr id="2" name="Рисунок 1" descr="D:\ООП НОО 2019 !\01-04-2021_11-00-28 (2)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ОП НОО 2019 !\01-04-2021_11-00-28 (2)\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578" w:rsidRDefault="00CD0578" w:rsidP="00D04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04546" w:rsidRDefault="00D04546" w:rsidP="00D045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C7F95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Рабочая программа учебного предмета «Родной (татарский) язык» на уровень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основного </w:t>
      </w:r>
      <w:r w:rsidRPr="009C7F95">
        <w:rPr>
          <w:rFonts w:ascii="Times New Roman" w:eastAsia="Times New Roman" w:hAnsi="Times New Roman" w:cs="Times New Roman"/>
          <w:sz w:val="24"/>
          <w:szCs w:val="24"/>
          <w:lang w:val="tt-RU"/>
        </w:rPr>
        <w:t>общего образования разработана на основе ООП</w:t>
      </w:r>
      <w:r w:rsidR="005F22AF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ООО</w:t>
      </w:r>
      <w:r w:rsidRPr="009C7F9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9C7F95">
        <w:rPr>
          <w:rFonts w:ascii="Times New Roman" w:eastAsia="Calibri" w:hAnsi="Times New Roman" w:cs="Times New Roman"/>
          <w:bCs/>
          <w:sz w:val="24"/>
          <w:szCs w:val="24"/>
        </w:rPr>
        <w:t>МБОУ «</w:t>
      </w:r>
      <w:proofErr w:type="spellStart"/>
      <w:r w:rsidRPr="009C7F95">
        <w:rPr>
          <w:rFonts w:ascii="Times New Roman" w:eastAsia="Calibri" w:hAnsi="Times New Roman" w:cs="Times New Roman"/>
          <w:bCs/>
          <w:sz w:val="24"/>
          <w:szCs w:val="24"/>
        </w:rPr>
        <w:t>Шугуровская</w:t>
      </w:r>
      <w:proofErr w:type="spellEnd"/>
      <w:r w:rsidRPr="009C7F95">
        <w:rPr>
          <w:rFonts w:ascii="Times New Roman" w:eastAsia="Calibri" w:hAnsi="Times New Roman" w:cs="Times New Roman"/>
          <w:bCs/>
          <w:sz w:val="24"/>
          <w:szCs w:val="24"/>
        </w:rPr>
        <w:t xml:space="preserve"> СОШ </w:t>
      </w:r>
      <w:proofErr w:type="spellStart"/>
      <w:r w:rsidRPr="009C7F95">
        <w:rPr>
          <w:rFonts w:ascii="Times New Roman" w:eastAsia="Calibri" w:hAnsi="Times New Roman" w:cs="Times New Roman"/>
          <w:bCs/>
          <w:sz w:val="24"/>
          <w:szCs w:val="24"/>
        </w:rPr>
        <w:t>им.В.П.Чкалова</w:t>
      </w:r>
      <w:proofErr w:type="spellEnd"/>
      <w:r w:rsidRPr="009C7F95">
        <w:rPr>
          <w:rFonts w:ascii="Times New Roman" w:eastAsia="Calibri" w:hAnsi="Times New Roman" w:cs="Times New Roman"/>
          <w:bCs/>
          <w:sz w:val="24"/>
          <w:szCs w:val="24"/>
        </w:rPr>
        <w:t>» МО «ЛМР» РТ</w:t>
      </w:r>
      <w:r w:rsidR="005F22AF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F22AF">
        <w:rPr>
          <w:rFonts w:ascii="Times New Roman" w:eastAsia="Calibri" w:hAnsi="Times New Roman" w:cs="Times New Roman"/>
          <w:bCs/>
          <w:sz w:val="24"/>
          <w:szCs w:val="24"/>
        </w:rPr>
        <w:t>С</w:t>
      </w:r>
      <w:r w:rsidRPr="009C7F9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огласно учебному плану, в каждом классе на преподавание родного (татарского) языка рассматривается следующее количество часов: </w:t>
      </w:r>
    </w:p>
    <w:p w:rsidR="00855E89" w:rsidRPr="00634B9B" w:rsidRDefault="00855E89" w:rsidP="0063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34B9B">
        <w:rPr>
          <w:rFonts w:ascii="Times New Roman" w:eastAsia="Times New Roman" w:hAnsi="Times New Roman" w:cs="Times New Roman"/>
          <w:sz w:val="24"/>
          <w:szCs w:val="24"/>
          <w:lang w:val="tt-RU"/>
        </w:rPr>
        <w:t>5 класс – 2 часа – 70 часов;</w:t>
      </w:r>
    </w:p>
    <w:p w:rsidR="00855E89" w:rsidRPr="00634B9B" w:rsidRDefault="00855E89" w:rsidP="0063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34B9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6  класс – 2 часа – 70 часа; </w:t>
      </w:r>
    </w:p>
    <w:p w:rsidR="00855E89" w:rsidRPr="00634B9B" w:rsidRDefault="00855E89" w:rsidP="0063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34B9B">
        <w:rPr>
          <w:rFonts w:ascii="Times New Roman" w:eastAsia="Times New Roman" w:hAnsi="Times New Roman" w:cs="Times New Roman"/>
          <w:sz w:val="24"/>
          <w:szCs w:val="24"/>
          <w:lang w:val="tt-RU"/>
        </w:rPr>
        <w:t>7 класс – 2 часа – 70 чаова;</w:t>
      </w:r>
    </w:p>
    <w:p w:rsidR="00855E89" w:rsidRPr="00634B9B" w:rsidRDefault="00855E89" w:rsidP="0063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34B9B">
        <w:rPr>
          <w:rFonts w:ascii="Times New Roman" w:eastAsia="Times New Roman" w:hAnsi="Times New Roman" w:cs="Times New Roman"/>
          <w:sz w:val="24"/>
          <w:szCs w:val="24"/>
          <w:lang w:val="tt-RU"/>
        </w:rPr>
        <w:t>8 класс – 2 часа – 70  часов;</w:t>
      </w:r>
    </w:p>
    <w:p w:rsidR="00855E89" w:rsidRPr="00634B9B" w:rsidRDefault="00855E89" w:rsidP="0063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34B9B">
        <w:rPr>
          <w:rFonts w:ascii="Times New Roman" w:eastAsia="Times New Roman" w:hAnsi="Times New Roman" w:cs="Times New Roman"/>
          <w:sz w:val="24"/>
          <w:szCs w:val="24"/>
          <w:lang w:val="tt-RU"/>
        </w:rPr>
        <w:t>9 класс – 2 часа – 68 часов.</w:t>
      </w:r>
    </w:p>
    <w:p w:rsidR="00634B9B" w:rsidRPr="00634B9B" w:rsidRDefault="00634B9B" w:rsidP="00634B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7C42" w:rsidRPr="00634B9B" w:rsidRDefault="001D7C42" w:rsidP="00634B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4B9B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 «РОДНОЙ (ТАТАРСКИЙ) ЯЗЫК»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left="-142" w:firstLine="851"/>
        <w:contextualSpacing/>
        <w:jc w:val="both"/>
      </w:pPr>
      <w:r w:rsidRPr="00634B9B"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формирование целостного мировоззрения, соответствующего современному уровню развития науки и общественной жизни;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формирование нравственных чувств и поведения, осознанного и ответственного отношения к своим поступкам;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формирование ценности здорового и безопасного образа жизни;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формирование основ экологической культуры;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развитие эстетической культуры через освоение художественного наследия  татарского народа и других народов России и мира.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1D7C42" w:rsidRPr="00634B9B" w:rsidRDefault="001D7C42" w:rsidP="00634B9B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1D7C42" w:rsidRPr="00634B9B" w:rsidRDefault="001D7C42" w:rsidP="00634B9B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1D7C42" w:rsidRPr="00634B9B" w:rsidRDefault="001D7C42" w:rsidP="00634B9B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использование коммуникативно-эстетических возможностей родного языка;</w:t>
      </w:r>
    </w:p>
    <w:p w:rsidR="001D7C42" w:rsidRPr="00634B9B" w:rsidRDefault="001D7C42" w:rsidP="00634B9B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систематизация научных знаний о языке, осознание взаимосвязи его уровней, освоение базовых понятий лингвистики;</w:t>
      </w:r>
    </w:p>
    <w:p w:rsidR="001D7C42" w:rsidRPr="00634B9B" w:rsidRDefault="001D7C42" w:rsidP="00634B9B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 xml:space="preserve">формирование и развитие навыков проведения различных видов анализа слова: фонетического, морфемного, словообразовательного, лексического, </w:t>
      </w:r>
      <w:r w:rsidRPr="00634B9B">
        <w:lastRenderedPageBreak/>
        <w:t>морфологического, синтаксического анализа словосочетания и предложения, многоаспектного анализа текста;</w:t>
      </w:r>
    </w:p>
    <w:p w:rsidR="001D7C42" w:rsidRPr="00634B9B" w:rsidRDefault="001D7C42" w:rsidP="00634B9B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1D7C42" w:rsidRPr="00634B9B" w:rsidRDefault="001D7C42" w:rsidP="00634B9B">
      <w:pPr>
        <w:pStyle w:val="msonormalbullet2gif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формирование ответственности за языковую как общечеловеческую ценность.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634B9B">
        <w:rPr>
          <w:b/>
        </w:rPr>
        <w:t>Требования к уровню подготовки учащихся, оканчивающих 5-9 классы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contextualSpacing/>
        <w:jc w:val="center"/>
      </w:pPr>
      <w:r w:rsidRPr="00634B9B">
        <w:rPr>
          <w:b/>
        </w:rPr>
        <w:t>«Речевое общение. Речевая деятельность»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left="1429" w:hanging="720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понимать роль родного языка в жизни общества; роль русского языка как средства межнационального общения;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различать смысл понятий: устная и письменная речь, монолог, диалог, ситуация общения;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различать основные признаки разговорной речи;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определить особенности научного, публицистического, официально-делового стилей;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выделить признаки текста и его различных типов;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соблюдать основные нормы татарского литературного языка, нормы татарского речевого этикета.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>Выпускник получит возможность научиться: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различать разговорную речь и различные стили;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определять тему и основную мысль текста;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опознавать языковые единицы, проводить различные виды их анализа;</w:t>
      </w:r>
    </w:p>
    <w:p w:rsidR="001D7C42" w:rsidRPr="00634B9B" w:rsidRDefault="001D7C42" w:rsidP="00634B9B">
      <w:pPr>
        <w:pStyle w:val="msonormalbullet2gif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</w:pPr>
      <w:r w:rsidRPr="00634B9B">
        <w:t>объяснять с помощью словаря значение непонятных слов.</w:t>
      </w:r>
    </w:p>
    <w:p w:rsidR="001D7C42" w:rsidRPr="00634B9B" w:rsidRDefault="001D7C42" w:rsidP="00634B9B">
      <w:pPr>
        <w:pStyle w:val="a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«Фонетика. Орфоэпия. Графика»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сделать фонетический разбор слова;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осознать важность сохранения орфоэпических норм татарского языка при общении;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1D7C42" w:rsidRPr="00634B9B" w:rsidRDefault="001D7C42" w:rsidP="00634B9B">
      <w:pPr>
        <w:pStyle w:val="af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выделить основные выразительные средства фонетики;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выразительно читать тексты из прозы и поэзии;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находить и грамотно использовать в мультимедийной форме необходимую  информацию из орфоэпических словарей и справочников.</w:t>
      </w:r>
    </w:p>
    <w:p w:rsidR="001D7C42" w:rsidRPr="00634B9B" w:rsidRDefault="001D7C42" w:rsidP="00634B9B">
      <w:pPr>
        <w:pStyle w:val="a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634B9B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634B9B">
        <w:rPr>
          <w:rFonts w:ascii="Times New Roman" w:hAnsi="Times New Roman"/>
          <w:b/>
          <w:sz w:val="24"/>
          <w:szCs w:val="24"/>
        </w:rPr>
        <w:t xml:space="preserve"> и словообразование»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делить слова на морфемы;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определить основные способы словообразования;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 xml:space="preserve">уметь образовывать новые слова </w:t>
      </w:r>
      <w:proofErr w:type="gramStart"/>
      <w:r w:rsidRPr="00634B9B">
        <w:rPr>
          <w:rFonts w:ascii="Times New Roman" w:hAnsi="Times New Roman"/>
          <w:sz w:val="24"/>
          <w:szCs w:val="24"/>
        </w:rPr>
        <w:t>из</w:t>
      </w:r>
      <w:proofErr w:type="gramEnd"/>
      <w:r w:rsidRPr="00634B9B">
        <w:rPr>
          <w:rFonts w:ascii="Times New Roman" w:hAnsi="Times New Roman"/>
          <w:sz w:val="24"/>
          <w:szCs w:val="24"/>
        </w:rPr>
        <w:t xml:space="preserve"> заданного;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634B9B">
        <w:rPr>
          <w:rFonts w:ascii="Times New Roman" w:hAnsi="Times New Roman"/>
          <w:sz w:val="24"/>
          <w:szCs w:val="24"/>
        </w:rPr>
        <w:t xml:space="preserve">изучая </w:t>
      </w:r>
      <w:proofErr w:type="spellStart"/>
      <w:r w:rsidRPr="00634B9B">
        <w:rPr>
          <w:rFonts w:ascii="Times New Roman" w:hAnsi="Times New Roman"/>
          <w:sz w:val="24"/>
          <w:szCs w:val="24"/>
        </w:rPr>
        <w:t>морфемику</w:t>
      </w:r>
      <w:proofErr w:type="spellEnd"/>
      <w:r w:rsidRPr="00634B9B">
        <w:rPr>
          <w:rFonts w:ascii="Times New Roman" w:hAnsi="Times New Roman"/>
          <w:sz w:val="24"/>
          <w:szCs w:val="24"/>
        </w:rPr>
        <w:t xml:space="preserve"> и словообразования, грамотно писать, определять части речи и члены предложений</w:t>
      </w:r>
      <w:r w:rsidRPr="00634B9B">
        <w:rPr>
          <w:rFonts w:ascii="Times New Roman" w:hAnsi="Times New Roman"/>
          <w:sz w:val="24"/>
          <w:szCs w:val="24"/>
          <w:u w:val="single"/>
        </w:rPr>
        <w:t>.</w:t>
      </w:r>
    </w:p>
    <w:p w:rsidR="001D7C42" w:rsidRPr="00634B9B" w:rsidRDefault="001D7C42" w:rsidP="00634B9B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увидеть смысловую связь между однокоренными словами;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понимать значимость частей словообразования как одного из изобразительно-выразительных средств художественной речи;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уметь находить нужную информацию из словарей и справочников по словообразованию;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lastRenderedPageBreak/>
        <w:t>уделять внимание этимологической стороне слова при объяснении правописания и лексического значения слова.</w:t>
      </w:r>
    </w:p>
    <w:p w:rsidR="001D7C42" w:rsidRPr="00634B9B" w:rsidRDefault="001D7C42" w:rsidP="00634B9B">
      <w:pPr>
        <w:pStyle w:val="a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«Лексикология и фразеология»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провести  лексический анализ слова;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объединять слова в тематические группы;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подбирать синонимы и антонимы;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распознавать фразеологические обороты;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придерживаться лексических норм при устной и письменной речи;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использовать синонимы как средство связи предложений в тексте и как средство устранения неоправданного повтора;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наблюдать за использованием переносных значений слов в устных и письменных текстах (метафора, эпитет, олицетворение);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пользоваться различными видами лексических словарей (толковых, синонимов, антонимов, фразеологизмов).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>Выпускник получит возможность научиться: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сделать общую классификацию словарного запаса;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 xml:space="preserve">различать </w:t>
      </w:r>
      <w:proofErr w:type="gramStart"/>
      <w:r w:rsidRPr="00634B9B">
        <w:rPr>
          <w:rFonts w:ascii="Times New Roman" w:hAnsi="Times New Roman"/>
          <w:sz w:val="24"/>
          <w:szCs w:val="24"/>
        </w:rPr>
        <w:t>лексическую</w:t>
      </w:r>
      <w:proofErr w:type="gramEnd"/>
      <w:r w:rsidRPr="00634B9B">
        <w:rPr>
          <w:rFonts w:ascii="Times New Roman" w:hAnsi="Times New Roman"/>
          <w:sz w:val="24"/>
          <w:szCs w:val="24"/>
        </w:rPr>
        <w:t xml:space="preserve"> и грамматическую значения слова;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опознавать различных омонимов;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оценить свою и чужую речь с точки зрения точного, уместного и выразительного словоупотребления;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 xml:space="preserve"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 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находить из различных лексических словарей (толковых, синонимов, антонимов, фразеологизмов, иностранных языков) и мультимедийных средств необходимую информацию.</w:t>
      </w:r>
    </w:p>
    <w:p w:rsidR="001D7C42" w:rsidRPr="00634B9B" w:rsidRDefault="001D7C42" w:rsidP="00634B9B">
      <w:pPr>
        <w:pStyle w:val="a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«Морфология»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различать части речи татарского языка;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определить морфологические признаки слов;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применять знания и умения по морфологии на практике правописания и проведения различных видов анализа.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>Выпускник получит возможность научиться: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исследовать словарный запас морфологии;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различать грамматические омонимы;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по морфологии.</w:t>
      </w:r>
    </w:p>
    <w:p w:rsidR="001D7C42" w:rsidRPr="00634B9B" w:rsidRDefault="001D7C42" w:rsidP="00634B9B">
      <w:pPr>
        <w:pStyle w:val="a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«Синтаксис»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опознавать словосочетания и предложения и их виды;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исследовать состав, значение, особенности употребления словосочетаний и предложений;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употреблять различные синтаксические формы частей речи в рамках современного татарского литературного языка;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lastRenderedPageBreak/>
        <w:t>уметь использовать знания и навыки по синтаксису и в других видах анализа.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>Выпускник получит возможность научиться: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1D7C42" w:rsidRPr="00634B9B" w:rsidRDefault="001D7C42" w:rsidP="00634B9B">
      <w:pPr>
        <w:pStyle w:val="a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«Орфография и пунктуация»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соблюдать в письме  орфографические и пунктуационные нормы;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найти и исправлять орфографические и пунктуационные ошибки;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найти и пользоваться в письме необходимой информацией из орфографических словарей и справочников.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>Выпускник получит возможность научиться: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осознавать важности сохранения в речи орфографических и пунктуационных норм;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находить нужную информацию из различных словарей и мультимедийных средств и грамотно использовать их в письме.</w:t>
      </w:r>
    </w:p>
    <w:p w:rsidR="001D7C42" w:rsidRPr="00634B9B" w:rsidRDefault="001D7C42" w:rsidP="00634B9B">
      <w:pPr>
        <w:pStyle w:val="a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«Стилистика»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определять функциональные стили, выделив их жанровые особенности;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выступать перед аудиторией, определив тему, цель и задачи своего выступления;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выбирать языковые средства с учетом возрастных, психологических особенностей и соответствия темы уровню знаний слушателей.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>Выпускник получит возможность научиться: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понимать и объяснять особенности устной и письменной речи;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работать с текстами в различных стилях и жанрах;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переводить различные тексты с татарского языка на русский, учитывая нормы устной и письменной речи.</w:t>
      </w:r>
    </w:p>
    <w:p w:rsidR="001D7C42" w:rsidRPr="00634B9B" w:rsidRDefault="001D7C42" w:rsidP="00634B9B">
      <w:pPr>
        <w:pStyle w:val="af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34B9B"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Выпускник научится: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грамотно пользоваться правилами культуры татарской разговорной речи в повседневной жизни: в учебе и во внеклассных мероприятиях.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>Выпускник получит возможность научиться: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1D7C42" w:rsidRPr="00634B9B" w:rsidRDefault="001D7C42" w:rsidP="00634B9B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4B9B">
        <w:rPr>
          <w:rFonts w:ascii="Times New Roman" w:hAnsi="Times New Roman"/>
          <w:sz w:val="24"/>
          <w:szCs w:val="24"/>
        </w:rPr>
        <w:t>сравнивать нормы культуры татарской речи с правилами культуры речи других народов, живущих в России.</w:t>
      </w:r>
    </w:p>
    <w:p w:rsidR="001D7C42" w:rsidRPr="00634B9B" w:rsidRDefault="001D7C42" w:rsidP="00634B9B">
      <w:pPr>
        <w:pStyle w:val="af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D7C42" w:rsidRPr="00634B9B" w:rsidRDefault="001D7C42" w:rsidP="00634B9B">
      <w:pPr>
        <w:pStyle w:val="msonormalbullet2gif"/>
        <w:numPr>
          <w:ilvl w:val="0"/>
          <w:numId w:val="1"/>
        </w:numPr>
        <w:spacing w:before="0" w:beforeAutospacing="0" w:after="0" w:afterAutospacing="0"/>
        <w:ind w:left="0" w:firstLine="0"/>
        <w:contextualSpacing/>
        <w:jc w:val="center"/>
        <w:rPr>
          <w:b/>
        </w:rPr>
      </w:pPr>
      <w:r w:rsidRPr="00634B9B">
        <w:rPr>
          <w:b/>
        </w:rPr>
        <w:t>СОДЕРЖАНИЕ УЧЕБНОГО ПРЕДМЕТА «РОДНОЙ (ТАТАРСКИЙ) ЯЗЫК»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Структура программы отражает основную направленность татарского языка на формирование и развитие коммуникативной, лингвистической и </w:t>
      </w:r>
      <w:proofErr w:type="spellStart"/>
      <w:r w:rsidRPr="00634B9B">
        <w:t>культуроведческой</w:t>
      </w:r>
      <w:proofErr w:type="spellEnd"/>
      <w:r w:rsidRPr="00634B9B">
        <w:t xml:space="preserve"> компетенций. В ней имеются три содержательные линии, обеспечивающие формирование указанных компетенций:</w:t>
      </w:r>
    </w:p>
    <w:p w:rsidR="001D7C42" w:rsidRPr="00634B9B" w:rsidRDefault="001D7C42" w:rsidP="00634B9B">
      <w:pPr>
        <w:pStyle w:val="msonormalbullet2gif"/>
        <w:numPr>
          <w:ilvl w:val="0"/>
          <w:numId w:val="4"/>
        </w:numPr>
        <w:spacing w:before="0" w:beforeAutospacing="0" w:after="0" w:afterAutospacing="0"/>
        <w:ind w:left="0" w:firstLine="567"/>
        <w:contextualSpacing/>
        <w:jc w:val="both"/>
      </w:pPr>
      <w:r w:rsidRPr="00634B9B">
        <w:lastRenderedPageBreak/>
        <w:t>содержание, направленное на формирование и развитие коммуникативной компетенции;</w:t>
      </w:r>
    </w:p>
    <w:p w:rsidR="001D7C42" w:rsidRPr="00634B9B" w:rsidRDefault="001D7C42" w:rsidP="00634B9B">
      <w:pPr>
        <w:pStyle w:val="msonormalbullet2gif"/>
        <w:numPr>
          <w:ilvl w:val="0"/>
          <w:numId w:val="4"/>
        </w:numPr>
        <w:spacing w:before="0" w:beforeAutospacing="0" w:after="0" w:afterAutospacing="0"/>
        <w:ind w:left="0" w:firstLine="567"/>
        <w:contextualSpacing/>
        <w:jc w:val="both"/>
      </w:pPr>
      <w:r w:rsidRPr="00634B9B">
        <w:t>содержание, направленное на формирование и развитие лингвистической компетенции;</w:t>
      </w:r>
    </w:p>
    <w:p w:rsidR="001D7C42" w:rsidRPr="00634B9B" w:rsidRDefault="001D7C42" w:rsidP="00634B9B">
      <w:pPr>
        <w:pStyle w:val="msonormalbullet2gif"/>
        <w:numPr>
          <w:ilvl w:val="0"/>
          <w:numId w:val="4"/>
        </w:numPr>
        <w:spacing w:before="0" w:beforeAutospacing="0" w:after="0" w:afterAutospacing="0"/>
        <w:ind w:left="0" w:firstLine="567"/>
        <w:contextualSpacing/>
        <w:jc w:val="both"/>
      </w:pPr>
      <w:r w:rsidRPr="00634B9B">
        <w:t xml:space="preserve">содержание, направленное на формирование и развитие </w:t>
      </w:r>
      <w:proofErr w:type="spellStart"/>
      <w:r w:rsidRPr="00634B9B">
        <w:t>культуроведческой</w:t>
      </w:r>
      <w:proofErr w:type="spellEnd"/>
      <w:r w:rsidRPr="00634B9B">
        <w:t xml:space="preserve">  компетенции.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Первая содержательная линия представлена в разделах «Речевое общение», «Речевая деятельность», «Функциональные разновидности языка», «Культура речи».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gramStart"/>
      <w:r w:rsidRPr="00634B9B">
        <w:t>Вторая содержательная линия включает разделы «Фонетика», «Орфоэпия», «Графика», «</w:t>
      </w:r>
      <w:proofErr w:type="spellStart"/>
      <w:r w:rsidRPr="00634B9B">
        <w:t>Морфемика</w:t>
      </w:r>
      <w:proofErr w:type="spellEnd"/>
      <w:r w:rsidRPr="00634B9B">
        <w:t xml:space="preserve"> и словообразование», «Лексикология и фразеология», «Морфология», «Синтаксис», «Орфография и пунктуация», «Стилистика».</w:t>
      </w:r>
      <w:proofErr w:type="gramEnd"/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Третья содержательная линия представлена в разделе «Язык и культура», в котором изучаются отражение в языке культуры и истории татарского народа, его место и связь с другими народами, живущими в России;  нормы и особенности татарской разговорной речи; татарский речевой этикет.</w:t>
      </w:r>
    </w:p>
    <w:p w:rsidR="00634B9B" w:rsidRDefault="00634B9B" w:rsidP="00634B9B">
      <w:pPr>
        <w:pStyle w:val="msonormalbullet2gif"/>
        <w:spacing w:before="0" w:beforeAutospacing="0" w:after="0" w:afterAutospacing="0"/>
        <w:contextualSpacing/>
        <w:rPr>
          <w:b/>
        </w:rPr>
      </w:pPr>
    </w:p>
    <w:p w:rsidR="001D7C42" w:rsidRPr="00634B9B" w:rsidRDefault="001D7C42" w:rsidP="00634B9B">
      <w:pPr>
        <w:pStyle w:val="msonormalbullet2gif"/>
        <w:spacing w:before="0" w:beforeAutospacing="0" w:after="0" w:afterAutospacing="0"/>
        <w:contextualSpacing/>
        <w:rPr>
          <w:b/>
        </w:rPr>
      </w:pPr>
      <w:r w:rsidRPr="00634B9B">
        <w:rPr>
          <w:b/>
        </w:rPr>
        <w:t>Содержание, обеспечивающее формирование и развитие коммуникативной компетенции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>Речевое общение.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Разновидности речевого общения: </w:t>
      </w:r>
      <w:proofErr w:type="spellStart"/>
      <w:r w:rsidRPr="00634B9B">
        <w:t>неопосредованное</w:t>
      </w:r>
      <w:proofErr w:type="spellEnd"/>
      <w:r w:rsidRPr="00634B9B">
        <w:t xml:space="preserve"> и </w:t>
      </w:r>
      <w:proofErr w:type="gramStart"/>
      <w:r w:rsidRPr="00634B9B">
        <w:t>опосредованное</w:t>
      </w:r>
      <w:proofErr w:type="gramEnd"/>
      <w:r w:rsidRPr="00634B9B">
        <w:t>, устное и письменное, диалогическое и монологическое и их особенности.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Сферы речевого общения: бытовая, социально-культурная, научная, официально-деловая.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Условия речевого общения. Успешность речевого общения как достижение прогнозируемого результата.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rPr>
          <w:b/>
        </w:rPr>
        <w:t>Речевая деятельность</w:t>
      </w:r>
      <w:r w:rsidRPr="00634B9B">
        <w:t>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Речь как деятельность. Виды речевой деятельности и их особенности.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rPr>
          <w:b/>
        </w:rPr>
        <w:t>Чтение:</w:t>
      </w:r>
      <w:r w:rsidRPr="00634B9B">
        <w:t xml:space="preserve"> культура работы с книгой и другими источниками информации, включая СМИ и ресурсы Интернет, приемы работы с ними. Овладение различными видами чтения.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spellStart"/>
      <w:r w:rsidRPr="00634B9B">
        <w:rPr>
          <w:b/>
        </w:rPr>
        <w:t>Аудирование</w:t>
      </w:r>
      <w:proofErr w:type="spellEnd"/>
      <w:r w:rsidRPr="00634B9B">
        <w:rPr>
          <w:b/>
        </w:rPr>
        <w:t>:</w:t>
      </w:r>
      <w:r w:rsidRPr="00634B9B">
        <w:t xml:space="preserve"> понимание коммуникативных целей говорящего, понимание на слух различных текстов, установление смысловых частей текста и определение их связей.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 xml:space="preserve">Говорение.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Продуцирование устных монологических высказываний на различные темы. Участие в диалогах.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rPr>
          <w:b/>
        </w:rPr>
        <w:t xml:space="preserve">Письмо.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Умение передавать содержание прослушанного или прочитанного текста в письменной форме. Создание собственных письменных высказываний  на различные темы. Написание сочинений, отзывов и рецензий.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rPr>
          <w:b/>
        </w:rPr>
        <w:t xml:space="preserve">Текст </w:t>
      </w:r>
      <w:r w:rsidRPr="00634B9B">
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стилю).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rPr>
          <w:b/>
        </w:rPr>
        <w:t xml:space="preserve">Функциональные разновидности языка: </w:t>
      </w:r>
      <w:r w:rsidRPr="00634B9B">
        <w:t>разговорный язык, функциональные стили и их жанры.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634B9B">
        <w:rPr>
          <w:b/>
        </w:rPr>
        <w:t xml:space="preserve">Культура речи.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Понятие о культуре речи, основные ее составляющие.</w:t>
      </w:r>
    </w:p>
    <w:p w:rsidR="00634B9B" w:rsidRDefault="00634B9B" w:rsidP="00634B9B">
      <w:pPr>
        <w:pStyle w:val="msonormalbullet2gif"/>
        <w:spacing w:before="0" w:beforeAutospacing="0" w:after="0" w:afterAutospacing="0"/>
        <w:contextualSpacing/>
        <w:rPr>
          <w:b/>
        </w:rPr>
      </w:pPr>
    </w:p>
    <w:p w:rsidR="001D7C42" w:rsidRPr="00634B9B" w:rsidRDefault="001D7C42" w:rsidP="00634B9B">
      <w:pPr>
        <w:pStyle w:val="msonormalbullet2gif"/>
        <w:spacing w:before="0" w:beforeAutospacing="0" w:after="0" w:afterAutospacing="0"/>
        <w:contextualSpacing/>
        <w:rPr>
          <w:b/>
        </w:rPr>
      </w:pPr>
      <w:r w:rsidRPr="00634B9B">
        <w:rPr>
          <w:b/>
        </w:rPr>
        <w:lastRenderedPageBreak/>
        <w:t xml:space="preserve">Содержание, обеспечивающее формирование и развитие лингвистической (языковедческой) компетенции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Фонетика. Орфоэпия.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Фонетика как раздел науки о языке. Гласные и согласные звуки. Слог. Ударение.</w:t>
      </w:r>
    </w:p>
    <w:p w:rsidR="001D7C42" w:rsidRPr="00634B9B" w:rsidRDefault="001D7C42" w:rsidP="00634B9B">
      <w:pPr>
        <w:pStyle w:val="msonormalbullet2gif"/>
        <w:tabs>
          <w:tab w:val="left" w:pos="735"/>
        </w:tabs>
        <w:spacing w:before="0" w:beforeAutospacing="0" w:after="0" w:afterAutospacing="0"/>
        <w:ind w:firstLine="709"/>
        <w:contextualSpacing/>
        <w:jc w:val="both"/>
      </w:pPr>
      <w:r w:rsidRPr="00634B9B">
        <w:t>Орфоэпия как раздел науки о языке. Допустимые варианты произношения и ударения. Фонетический анализ слов.</w:t>
      </w:r>
    </w:p>
    <w:p w:rsidR="001D7C42" w:rsidRPr="00634B9B" w:rsidRDefault="001D7C42" w:rsidP="00634B9B">
      <w:pPr>
        <w:pStyle w:val="msonormalbullet2gif"/>
        <w:tabs>
          <w:tab w:val="left" w:pos="735"/>
        </w:tabs>
        <w:spacing w:before="0" w:beforeAutospacing="0" w:after="0" w:afterAutospacing="0"/>
        <w:ind w:firstLine="709"/>
        <w:contextualSpacing/>
        <w:jc w:val="both"/>
      </w:pPr>
      <w:r w:rsidRPr="00634B9B">
        <w:t>Оценка собственной и чужой речи с точки зрения орфоэпических норм. Орфоэпические словари и их использование в повседневной жизни.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Графика.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Графика как раздел науки о языке. Звуки и буквы.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Соотношение звука и буквы. Знание алфавита.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proofErr w:type="spellStart"/>
      <w:r w:rsidRPr="00634B9B">
        <w:rPr>
          <w:b/>
        </w:rPr>
        <w:t>Морфемика</w:t>
      </w:r>
      <w:proofErr w:type="spellEnd"/>
      <w:r w:rsidRPr="00634B9B">
        <w:rPr>
          <w:b/>
        </w:rPr>
        <w:t xml:space="preserve"> и словообразование.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spellStart"/>
      <w:r w:rsidRPr="00634B9B">
        <w:t>Морфемика</w:t>
      </w:r>
      <w:proofErr w:type="spellEnd"/>
      <w:r w:rsidRPr="00634B9B">
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Усвоение морфемы как минимальной значимой единицы языка, ее значение в образовании новых слов и форм.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Определение способов образования слов.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Использование различных словарей (словообразовательных, этимологических).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Лексикология и фразеология.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Прямое и переносное значения слова.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Толковый словарь татарского языка.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Синонимы, антонимы и омонимы родного языка. Словари синонимов  и антонимов.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Исконно татарские и заимствованные слова.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Общеупотребительная лексика и лексика ограниченного употребления. Диалектизмы, профессионализмы, жаргонизмы, сленг.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Активная и пассивная лексика. Устаревшие слова и неологизмы. Неологизмы.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Фразеология как раздел науки о языке. Фразеологизмы. Словарь фразеологизмов.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Употребление слова в точном соответствии с его лексическим значением.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Лексический анализ слова.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Использование различных словарей.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Морфология.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Морфология как раздел науки о языке.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Система частей речи в татарском языке. Принципы выделения частей речи.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proofErr w:type="gramStart"/>
      <w:r w:rsidRPr="00634B9B"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  <w:proofErr w:type="gramEnd"/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  <w:rPr>
          <w:color w:val="C00000"/>
        </w:rPr>
      </w:pPr>
      <w:r w:rsidRPr="00634B9B">
        <w:t>Предикативные слова.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Модальные части речи: частицы, междометия, модальные слова.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Служебные части речи: предлоги и союзы.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Синтаксис.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Синтаксис как раздел науки о языке. Словосочетание и предложение как единицы синтаксиса.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Основные виды словосочетаний, типы связи главного и зависимого слова в словосочетании.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lastRenderedPageBreak/>
        <w:t>Виды предложений по цели высказывания.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Виды сложных предложений: сложносочиненные и сложноподчиненные предложения.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Союзные и бессоюзные сложносочиненные предложения. Сложноподчиненные предложения с несколькими придаточными.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Виды сложноподчиненных предложений по структуре и значению.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Прямая и косвенная речь.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Орфография и пунктуация.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Орфография как система правил правописания.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Правописание гласных и согласных, употребление ъ и ь.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Слитное, дефисное и раздельное написание слов.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Употребление строчной и прописной букв.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Правила переноса.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Использование орфографических словарей.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Пунктуация как система правил правописания.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Знаки препинания, их функции.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Знаки препинания в простых и сложных предложениях.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Знаки препинания в предложениях с прямой речью, диалогах и при цитатах.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Употребление орфографических словарей и другой справочной литературы  при развитии орфографических и пунктуационных способностей учащихся.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rPr>
          <w:b/>
        </w:rPr>
      </w:pPr>
      <w:r w:rsidRPr="00634B9B">
        <w:rPr>
          <w:b/>
        </w:rPr>
        <w:t>Стилистика.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Стили речи (научный, официально-деловой, разговорный, художественный, публицистический) и их особенности.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Особенности устной и письменной речи.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Работа с текстами разных жанров и стилей.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Перевод текстов с татарского языка на русский.</w:t>
      </w:r>
    </w:p>
    <w:p w:rsidR="00634B9B" w:rsidRDefault="00634B9B" w:rsidP="00634B9B">
      <w:pPr>
        <w:pStyle w:val="msonormalbullet2gif"/>
        <w:spacing w:before="0" w:beforeAutospacing="0" w:after="0" w:afterAutospacing="0"/>
        <w:contextualSpacing/>
        <w:rPr>
          <w:b/>
        </w:rPr>
      </w:pPr>
    </w:p>
    <w:p w:rsidR="001D7C42" w:rsidRPr="00634B9B" w:rsidRDefault="001D7C42" w:rsidP="00634B9B">
      <w:pPr>
        <w:pStyle w:val="msonormalbullet2gif"/>
        <w:spacing w:before="0" w:beforeAutospacing="0" w:after="0" w:afterAutospacing="0"/>
        <w:contextualSpacing/>
        <w:rPr>
          <w:b/>
        </w:rPr>
      </w:pPr>
      <w:r w:rsidRPr="00634B9B">
        <w:rPr>
          <w:b/>
        </w:rPr>
        <w:t xml:space="preserve">Содержание, обеспечивающее формирование и развитие </w:t>
      </w:r>
      <w:proofErr w:type="spellStart"/>
      <w:r w:rsidRPr="00634B9B">
        <w:rPr>
          <w:b/>
        </w:rPr>
        <w:t>культуроведческой</w:t>
      </w:r>
      <w:proofErr w:type="spellEnd"/>
      <w:r w:rsidR="00634B9B" w:rsidRPr="00634B9B">
        <w:rPr>
          <w:b/>
        </w:rPr>
        <w:t xml:space="preserve">  </w:t>
      </w:r>
      <w:r w:rsidRPr="00634B9B">
        <w:rPr>
          <w:b/>
        </w:rPr>
        <w:t xml:space="preserve">компетенции 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Язык и культура. Отражение в языке культуры и истории татарского народа, его место и связь с другими народами, живущими в России.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Нормы и особенности татарской разговорной речи.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Татарский речевой этикет.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634B9B">
        <w:t xml:space="preserve">Использование норм татарской разговорной речи в повседневной жизни: в учебе и во внеклассной работе. </w:t>
      </w:r>
    </w:p>
    <w:p w:rsidR="00D04546" w:rsidRDefault="00D04546" w:rsidP="00634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C42" w:rsidRPr="00634B9B" w:rsidRDefault="001D7C42" w:rsidP="00634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4546" w:rsidRPr="00D04546" w:rsidRDefault="00D04546" w:rsidP="00D04546">
      <w:pPr>
        <w:pStyle w:val="af"/>
        <w:widowControl w:val="0"/>
        <w:tabs>
          <w:tab w:val="left" w:pos="416"/>
        </w:tabs>
        <w:autoSpaceDE w:val="0"/>
        <w:autoSpaceDN w:val="0"/>
        <w:spacing w:after="0" w:line="275" w:lineRule="exact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04546">
        <w:rPr>
          <w:rFonts w:ascii="Times New Roman" w:hAnsi="Times New Roman"/>
          <w:b/>
          <w:sz w:val="24"/>
          <w:szCs w:val="24"/>
        </w:rPr>
        <w:lastRenderedPageBreak/>
        <w:t>3.Тематическое</w:t>
      </w:r>
      <w:r w:rsidRPr="00D04546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планирование</w:t>
      </w:r>
      <w:r w:rsidRPr="00D04546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с</w:t>
      </w:r>
      <w:r w:rsidRPr="00D04546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указанием</w:t>
      </w:r>
      <w:r w:rsidRPr="00D04546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количества</w:t>
      </w:r>
      <w:r w:rsidRPr="00D04546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часов,</w:t>
      </w:r>
      <w:r w:rsidRPr="00D04546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отводимых</w:t>
      </w:r>
      <w:r w:rsidRPr="00D04546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на</w:t>
      </w:r>
      <w:r w:rsidRPr="00D04546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изучение</w:t>
      </w:r>
      <w:r w:rsidRPr="00D04546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каждой</w:t>
      </w:r>
      <w:r w:rsidRPr="00D04546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D04546">
        <w:rPr>
          <w:rFonts w:ascii="Times New Roman" w:hAnsi="Times New Roman"/>
          <w:b/>
          <w:sz w:val="24"/>
          <w:szCs w:val="24"/>
        </w:rPr>
        <w:t>темы</w:t>
      </w:r>
    </w:p>
    <w:p w:rsidR="001D7C42" w:rsidRPr="00634B9B" w:rsidRDefault="001D7C42" w:rsidP="00634B9B">
      <w:pPr>
        <w:pStyle w:val="msonormalbullet2gif"/>
        <w:spacing w:before="0" w:beforeAutospacing="0" w:after="0" w:afterAutospacing="0"/>
        <w:ind w:left="426"/>
        <w:contextualSpacing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40"/>
        <w:gridCol w:w="6"/>
        <w:gridCol w:w="1418"/>
      </w:tblGrid>
      <w:tr w:rsidR="00480551" w:rsidRPr="00634B9B" w:rsidTr="00480551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551" w:rsidRPr="00634B9B" w:rsidRDefault="00480551" w:rsidP="00634B9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480551" w:rsidRPr="00634B9B" w:rsidRDefault="00480551" w:rsidP="00634B9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634B9B">
              <w:rPr>
                <w:b/>
              </w:rPr>
              <w:t>Основные темы программы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551" w:rsidRPr="00634B9B" w:rsidRDefault="00480551" w:rsidP="00634B9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  <w:p w:rsidR="00480551" w:rsidRPr="00634B9B" w:rsidRDefault="00480551" w:rsidP="00634B9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634B9B">
              <w:rPr>
                <w:b/>
              </w:rPr>
              <w:t>Всего часов</w:t>
            </w:r>
          </w:p>
        </w:tc>
      </w:tr>
      <w:tr w:rsidR="00480551" w:rsidRPr="00634B9B" w:rsidTr="00480551">
        <w:tc>
          <w:tcPr>
            <w:tcW w:w="8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0551" w:rsidRPr="00634B9B" w:rsidRDefault="00480551" w:rsidP="00634B9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634B9B">
              <w:rPr>
                <w:b/>
              </w:rPr>
              <w:t xml:space="preserve">            5 класс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0551" w:rsidRPr="00634B9B" w:rsidRDefault="00480551" w:rsidP="00634B9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634B9B">
              <w:rPr>
                <w:b/>
              </w:rPr>
              <w:t>70</w:t>
            </w:r>
          </w:p>
        </w:tc>
      </w:tr>
      <w:tr w:rsidR="00480551" w:rsidRPr="00634B9B" w:rsidTr="00480551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Орфоэпия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1. Фонетика как раздел науки о языке. Гласные и согласные звуки. Слог. Ударение.</w:t>
            </w:r>
          </w:p>
          <w:p w:rsidR="00480551" w:rsidRPr="00634B9B" w:rsidRDefault="00480551" w:rsidP="00634B9B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Орфоэпия как раздел науки о языке. Допустимые варианты произношения и ударения. Фонетический анализ слов.</w:t>
            </w:r>
          </w:p>
          <w:p w:rsidR="00480551" w:rsidRPr="00634B9B" w:rsidRDefault="00480551" w:rsidP="00634B9B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2. Оценка собственной и чужой речи с точки зрения орфоэпических норм. Орфоэпические словари и их использование в повседневной жизни.</w:t>
            </w:r>
          </w:p>
          <w:p w:rsidR="00480551" w:rsidRPr="00634B9B" w:rsidRDefault="00480551" w:rsidP="00634B9B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7D1D07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0551" w:rsidRPr="00634B9B" w:rsidTr="00480551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1. Графика как раздел науки о языке. Звуки и буквы.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2. Соотношение звука и буквы. Знание алфавита.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7D1D07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0551" w:rsidRPr="00634B9B" w:rsidTr="00480551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1. </w:t>
            </w:r>
            <w:proofErr w:type="spellStart"/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2. Усвоение морфемы как минимальной значимой единицы языка, ее значение в образовании новых слов и форм.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Определение способов образования слов.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Использование различных словарей (словообразовательных, этимологических).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6404A8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80551" w:rsidRPr="00634B9B" w:rsidTr="00480551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  <w:p w:rsidR="00480551" w:rsidRPr="00634B9B" w:rsidRDefault="00480551" w:rsidP="00634B9B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Прямое и переносное значения слова.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Толковый словарь татарского языка.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Синонимы, антонимы и омонимы родного языка. Словари синонимов  и антонимов.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Исконно татарские и заимствованные слова.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Общеупотребительная лексика и лексика ограниченного употребления. Диалектизмы, профессионализмы, жаргонизмы, сленг.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Активная и пассивная лексика. Устаревшие слова и неологизмы. Неологизмы.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Фразеология как раздел науки о языке. Фразеологизмы. Словарь фразеологизмов.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2. Употребление слова в точном соответствии с его лексическим значением.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Лексический анализ слова.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 различных словарей.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480551" w:rsidRPr="00634B9B" w:rsidTr="00634B9B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6404A8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34B9B" w:rsidRPr="00634B9B" w:rsidTr="00634B9B">
        <w:tc>
          <w:tcPr>
            <w:tcW w:w="8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B9B" w:rsidRPr="00634B9B" w:rsidRDefault="00634B9B" w:rsidP="00634B9B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B9B" w:rsidRPr="00634B9B" w:rsidRDefault="00634B9B" w:rsidP="00634B9B">
            <w:pPr>
              <w:pStyle w:val="ad"/>
              <w:ind w:left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480551" w:rsidRPr="00634B9B" w:rsidTr="00634B9B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1. Морфология как раздел науки о языке.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Система частей речи в татарском языке. Принципы выделения частей речи.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2.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5879A3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</w:tr>
      <w:tr w:rsidR="00480551" w:rsidRPr="00634B9B" w:rsidTr="00480551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5879A3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34B9B" w:rsidRPr="00634B9B" w:rsidTr="00634B9B">
        <w:tc>
          <w:tcPr>
            <w:tcW w:w="8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B9B" w:rsidRPr="00634B9B" w:rsidRDefault="00634B9B" w:rsidP="00634B9B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B9B" w:rsidRPr="00634B9B" w:rsidRDefault="00634B9B" w:rsidP="00634B9B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480551" w:rsidRPr="00634B9B" w:rsidTr="00634B9B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Глагол, звукоподражательные слова.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Предикативные слова.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Модальные части речи: частицы, междометия, модальные слова.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Служебные части речи: предлоги и союзы.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2.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изученных частей речи.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80551" w:rsidRPr="00634B9B" w:rsidTr="00634B9B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B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34B9B" w:rsidRPr="00634B9B" w:rsidTr="00634B9B">
        <w:tc>
          <w:tcPr>
            <w:tcW w:w="8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34B9B" w:rsidRPr="00634B9B" w:rsidRDefault="00634B9B" w:rsidP="00634B9B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4B9B" w:rsidRPr="00634B9B" w:rsidRDefault="00634B9B" w:rsidP="00634B9B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480551" w:rsidRPr="00634B9B" w:rsidTr="00634B9B">
        <w:trPr>
          <w:trHeight w:val="140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простого предложения</w:t>
            </w:r>
          </w:p>
          <w:p w:rsidR="00480551" w:rsidRPr="00634B9B" w:rsidRDefault="00480551" w:rsidP="00634B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виды словосочетаний, типы связи главного и зависимого слова в словосочетании.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предложений по цели высказывания.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551" w:rsidRPr="00634B9B" w:rsidRDefault="00480551" w:rsidP="00634B9B">
            <w:pPr>
              <w:pStyle w:val="a4"/>
              <w:spacing w:before="0" w:beforeAutospacing="0" w:after="0" w:afterAutospacing="0"/>
              <w:jc w:val="center"/>
            </w:pPr>
          </w:p>
          <w:p w:rsidR="00480551" w:rsidRPr="00634B9B" w:rsidRDefault="00480551" w:rsidP="00634B9B">
            <w:pPr>
              <w:pStyle w:val="a4"/>
              <w:spacing w:before="0" w:beforeAutospacing="0" w:after="0" w:afterAutospacing="0"/>
              <w:jc w:val="center"/>
            </w:pPr>
          </w:p>
          <w:p w:rsidR="00480551" w:rsidRPr="00634B9B" w:rsidRDefault="00480551" w:rsidP="00634B9B">
            <w:pPr>
              <w:pStyle w:val="a4"/>
              <w:spacing w:before="0" w:beforeAutospacing="0" w:after="0" w:afterAutospacing="0"/>
            </w:pPr>
            <w:r w:rsidRPr="00634B9B">
              <w:t>50</w:t>
            </w:r>
          </w:p>
        </w:tc>
      </w:tr>
      <w:tr w:rsidR="00480551" w:rsidRPr="00634B9B" w:rsidTr="00634B9B">
        <w:trPr>
          <w:trHeight w:val="441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551" w:rsidRPr="00634B9B" w:rsidRDefault="00480551" w:rsidP="00634B9B">
            <w:pPr>
              <w:pStyle w:val="a4"/>
              <w:spacing w:before="0" w:beforeAutospacing="0" w:after="0" w:afterAutospacing="0"/>
            </w:pPr>
            <w:r w:rsidRPr="00634B9B">
              <w:t>20</w:t>
            </w:r>
          </w:p>
        </w:tc>
      </w:tr>
      <w:tr w:rsidR="00634B9B" w:rsidRPr="00634B9B" w:rsidTr="00634B9B">
        <w:trPr>
          <w:trHeight w:val="41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9B" w:rsidRPr="00634B9B" w:rsidRDefault="00634B9B" w:rsidP="00634B9B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634B9B">
              <w:rPr>
                <w:b/>
              </w:rPr>
              <w:t>9 класс</w:t>
            </w:r>
            <w:r>
              <w:rPr>
                <w:b/>
              </w:rPr>
              <w:t xml:space="preserve">                             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9B" w:rsidRPr="00634B9B" w:rsidRDefault="00634B9B" w:rsidP="00634B9B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480551" w:rsidRPr="00634B9B" w:rsidTr="00634B9B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 сложного предложения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Виды сложных предложений: сложносочиненные и сложноподчиненные предложения.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Союзные и бессоюзные сложносочиненные предложения. Сложноподчиненные предложения с несколькими придаточными.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Виды сложноподчиненных предложений по структуре и значению.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Прямая и косвенная речь.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2.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551" w:rsidRPr="00634B9B" w:rsidRDefault="007B7FC1" w:rsidP="00634B9B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634B9B">
              <w:rPr>
                <w:color w:val="000000"/>
              </w:rPr>
              <w:t>59</w:t>
            </w:r>
          </w:p>
        </w:tc>
      </w:tr>
      <w:tr w:rsidR="00480551" w:rsidRPr="00634B9B" w:rsidTr="00634B9B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правописания. Правописание гласных и согласных, употребление ъ и ь.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Употребление строчной и прописной букв.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Правила переноса.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Использование орфографических словарей.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Пунктуация как система правил правописания.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препинания, их функции. 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простых и сложных предложениях.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Знаки препинания в предложениях с прямой речью, диалогах и при цитатах.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2. 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7B7FC1" w:rsidP="00634B9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34B9B">
              <w:lastRenderedPageBreak/>
              <w:t>2</w:t>
            </w:r>
          </w:p>
        </w:tc>
      </w:tr>
      <w:tr w:rsidR="00480551" w:rsidRPr="00634B9B" w:rsidTr="00480551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Стилистика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Стили речи (научный, официально-деловой, разговорный, художественный, публицистический) и их особенности.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Особенности устной и письменной речи.</w:t>
            </w:r>
          </w:p>
          <w:p w:rsidR="00480551" w:rsidRPr="00634B9B" w:rsidRDefault="00480551" w:rsidP="00634B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     Работа с текстами разных жанров и стилей.</w:t>
            </w:r>
          </w:p>
          <w:p w:rsidR="00480551" w:rsidRPr="00634B9B" w:rsidRDefault="00480551" w:rsidP="00634B9B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текстов с татарского языка на русский.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7B7FC1" w:rsidP="00634B9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34B9B">
              <w:t>2</w:t>
            </w:r>
          </w:p>
        </w:tc>
      </w:tr>
      <w:tr w:rsidR="00480551" w:rsidRPr="00634B9B" w:rsidTr="00480551"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4B9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551" w:rsidRPr="00634B9B" w:rsidRDefault="00480551" w:rsidP="00634B9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34B9B">
              <w:t>5</w:t>
            </w:r>
          </w:p>
        </w:tc>
      </w:tr>
    </w:tbl>
    <w:p w:rsidR="001D7C42" w:rsidRPr="00634B9B" w:rsidRDefault="001D7C42" w:rsidP="00634B9B">
      <w:pPr>
        <w:pStyle w:val="msonormalbullet2gif"/>
        <w:spacing w:before="0" w:beforeAutospacing="0" w:after="0" w:afterAutospacing="0"/>
        <w:contextualSpacing/>
        <w:jc w:val="center"/>
      </w:pPr>
    </w:p>
    <w:p w:rsidR="001D7C42" w:rsidRPr="00634B9B" w:rsidRDefault="001D7C42" w:rsidP="00634B9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1D7C42" w:rsidRPr="00634B9B" w:rsidSect="00754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Bookman Old Style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56C"/>
    <w:multiLevelType w:val="hybridMultilevel"/>
    <w:tmpl w:val="35E8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1E14279B"/>
    <w:multiLevelType w:val="hybridMultilevel"/>
    <w:tmpl w:val="3D2C5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342B9"/>
    <w:multiLevelType w:val="hybridMultilevel"/>
    <w:tmpl w:val="C64CD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AF41B0"/>
    <w:multiLevelType w:val="hybridMultilevel"/>
    <w:tmpl w:val="8D509D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B842B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05D9D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BE1681"/>
    <w:multiLevelType w:val="hybridMultilevel"/>
    <w:tmpl w:val="1C427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3683C8D"/>
    <w:multiLevelType w:val="hybridMultilevel"/>
    <w:tmpl w:val="5F3AA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7A4F68"/>
    <w:multiLevelType w:val="hybridMultilevel"/>
    <w:tmpl w:val="40100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5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E64D4E"/>
    <w:multiLevelType w:val="hybridMultilevel"/>
    <w:tmpl w:val="F126E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42C7080"/>
    <w:multiLevelType w:val="hybridMultilevel"/>
    <w:tmpl w:val="CDFE0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66770A"/>
    <w:multiLevelType w:val="hybridMultilevel"/>
    <w:tmpl w:val="37FE8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6809F2"/>
    <w:multiLevelType w:val="hybridMultilevel"/>
    <w:tmpl w:val="72D85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8C54F7"/>
    <w:multiLevelType w:val="hybridMultilevel"/>
    <w:tmpl w:val="6EB0B5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5FD37EF2"/>
    <w:multiLevelType w:val="hybridMultilevel"/>
    <w:tmpl w:val="CB7CD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0942E3"/>
    <w:multiLevelType w:val="hybridMultilevel"/>
    <w:tmpl w:val="7B26B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1670FC"/>
    <w:multiLevelType w:val="hybridMultilevel"/>
    <w:tmpl w:val="862C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BD29AD"/>
    <w:multiLevelType w:val="hybridMultilevel"/>
    <w:tmpl w:val="28D24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2782D46"/>
    <w:multiLevelType w:val="hybridMultilevel"/>
    <w:tmpl w:val="1AEAD4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>
    <w:nsid w:val="78506E5A"/>
    <w:multiLevelType w:val="hybridMultilevel"/>
    <w:tmpl w:val="7A2C5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F3B47DE"/>
    <w:multiLevelType w:val="hybridMultilevel"/>
    <w:tmpl w:val="C7AE0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2"/>
  </w:num>
  <w:num w:numId="11">
    <w:abstractNumId w:val="10"/>
  </w:num>
  <w:num w:numId="12">
    <w:abstractNumId w:val="27"/>
  </w:num>
  <w:num w:numId="13">
    <w:abstractNumId w:val="26"/>
  </w:num>
  <w:num w:numId="14">
    <w:abstractNumId w:val="23"/>
  </w:num>
  <w:num w:numId="15">
    <w:abstractNumId w:val="11"/>
  </w:num>
  <w:num w:numId="16">
    <w:abstractNumId w:val="1"/>
  </w:num>
  <w:num w:numId="17">
    <w:abstractNumId w:val="28"/>
  </w:num>
  <w:num w:numId="18">
    <w:abstractNumId w:val="6"/>
  </w:num>
  <w:num w:numId="19">
    <w:abstractNumId w:val="24"/>
  </w:num>
  <w:num w:numId="20">
    <w:abstractNumId w:val="12"/>
  </w:num>
  <w:num w:numId="21">
    <w:abstractNumId w:val="13"/>
  </w:num>
  <w:num w:numId="22">
    <w:abstractNumId w:val="5"/>
  </w:num>
  <w:num w:numId="23">
    <w:abstractNumId w:val="4"/>
  </w:num>
  <w:num w:numId="24">
    <w:abstractNumId w:val="17"/>
  </w:num>
  <w:num w:numId="25">
    <w:abstractNumId w:val="21"/>
  </w:num>
  <w:num w:numId="26">
    <w:abstractNumId w:val="20"/>
  </w:num>
  <w:num w:numId="27">
    <w:abstractNumId w:val="22"/>
  </w:num>
  <w:num w:numId="28">
    <w:abstractNumId w:val="19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714"/>
    <w:rsid w:val="000047C9"/>
    <w:rsid w:val="001D7C42"/>
    <w:rsid w:val="00245914"/>
    <w:rsid w:val="0033195E"/>
    <w:rsid w:val="003E21F5"/>
    <w:rsid w:val="00414E1E"/>
    <w:rsid w:val="00480551"/>
    <w:rsid w:val="00481521"/>
    <w:rsid w:val="004A718E"/>
    <w:rsid w:val="005879A3"/>
    <w:rsid w:val="005F22AF"/>
    <w:rsid w:val="00634B9B"/>
    <w:rsid w:val="006404A8"/>
    <w:rsid w:val="007275B2"/>
    <w:rsid w:val="007543F0"/>
    <w:rsid w:val="007B7FC1"/>
    <w:rsid w:val="007D1D07"/>
    <w:rsid w:val="00855E89"/>
    <w:rsid w:val="00A66F86"/>
    <w:rsid w:val="00B13044"/>
    <w:rsid w:val="00CD0578"/>
    <w:rsid w:val="00D04546"/>
    <w:rsid w:val="00D42B9C"/>
    <w:rsid w:val="00DA4A09"/>
    <w:rsid w:val="00E33714"/>
    <w:rsid w:val="00E47C95"/>
    <w:rsid w:val="00FA4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C4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C42"/>
    <w:pPr>
      <w:keepNext/>
      <w:spacing w:after="0" w:line="240" w:lineRule="auto"/>
      <w:jc w:val="center"/>
      <w:outlineLvl w:val="1"/>
    </w:pPr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7C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D7C42"/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7C4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semiHidden/>
    <w:unhideWhenUsed/>
    <w:rsid w:val="001D7C4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1D7C42"/>
    <w:pPr>
      <w:tabs>
        <w:tab w:val="right" w:leader="dot" w:pos="9356"/>
      </w:tabs>
      <w:spacing w:after="0" w:line="240" w:lineRule="auto"/>
      <w:ind w:right="-1" w:firstLine="567"/>
      <w:jc w:val="both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1D7C42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1D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D7C42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semiHidden/>
    <w:unhideWhenUsed/>
    <w:rsid w:val="001D7C4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a"/>
    <w:uiPriority w:val="99"/>
    <w:semiHidden/>
    <w:rsid w:val="001D7C42"/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 w:eastAsia="ru-RU"/>
    </w:rPr>
  </w:style>
  <w:style w:type="paragraph" w:styleId="aa">
    <w:name w:val="Body Text"/>
    <w:basedOn w:val="a"/>
    <w:link w:val="a9"/>
    <w:uiPriority w:val="99"/>
    <w:semiHidden/>
    <w:unhideWhenUsed/>
    <w:rsid w:val="001D7C42"/>
    <w:pPr>
      <w:spacing w:after="0" w:line="240" w:lineRule="auto"/>
      <w:jc w:val="center"/>
    </w:pPr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/>
    </w:rPr>
  </w:style>
  <w:style w:type="paragraph" w:styleId="ab">
    <w:name w:val="Body Text Indent"/>
    <w:basedOn w:val="a"/>
    <w:link w:val="ac"/>
    <w:uiPriority w:val="99"/>
    <w:unhideWhenUsed/>
    <w:rsid w:val="001D7C4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D7C42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D7C42"/>
    <w:pPr>
      <w:spacing w:after="0" w:line="240" w:lineRule="auto"/>
      <w:jc w:val="both"/>
    </w:pPr>
    <w:rPr>
      <w:rFonts w:ascii="SLBookman Old Style Cyr" w:eastAsia="Times New Roman" w:hAnsi="SLBookman Old Style Cyr" w:cs="Times New Roman"/>
      <w:sz w:val="24"/>
      <w:szCs w:val="24"/>
      <w:lang w:val="be-BY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D7C42"/>
    <w:rPr>
      <w:rFonts w:ascii="SLBookman Old Style Cyr" w:eastAsia="Times New Roman" w:hAnsi="SLBookman Old Style Cyr" w:cs="Times New Roman"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D7C4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D7C42"/>
    <w:rPr>
      <w:rFonts w:eastAsiaTheme="minorEastAsia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1D7C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D7C42"/>
    <w:rPr>
      <w:rFonts w:eastAsiaTheme="minorEastAsia"/>
      <w:sz w:val="16"/>
      <w:szCs w:val="16"/>
      <w:lang w:eastAsia="ru-RU"/>
    </w:rPr>
  </w:style>
  <w:style w:type="paragraph" w:styleId="ad">
    <w:name w:val="No Spacing"/>
    <w:uiPriority w:val="1"/>
    <w:qFormat/>
    <w:rsid w:val="001D7C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Абзац списка Знак"/>
    <w:link w:val="af"/>
    <w:uiPriority w:val="99"/>
    <w:locked/>
    <w:rsid w:val="001D7C42"/>
    <w:rPr>
      <w:rFonts w:ascii="Calibri" w:eastAsia="Calibri" w:hAnsi="Calibri" w:cs="Times New Roman"/>
    </w:rPr>
  </w:style>
  <w:style w:type="paragraph" w:styleId="af">
    <w:name w:val="List Paragraph"/>
    <w:basedOn w:val="a"/>
    <w:link w:val="ae"/>
    <w:uiPriority w:val="1"/>
    <w:qFormat/>
    <w:rsid w:val="001D7C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1D7C4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тиль"/>
    <w:uiPriority w:val="99"/>
    <w:rsid w:val="001D7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Zag11">
    <w:name w:val="Zag_11"/>
    <w:rsid w:val="001D7C42"/>
  </w:style>
  <w:style w:type="table" w:styleId="af1">
    <w:name w:val="Table Grid"/>
    <w:basedOn w:val="a1"/>
    <w:uiPriority w:val="59"/>
    <w:rsid w:val="001D7C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CD0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D05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C4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C42"/>
    <w:pPr>
      <w:keepNext/>
      <w:spacing w:after="0" w:line="240" w:lineRule="auto"/>
      <w:jc w:val="center"/>
      <w:outlineLvl w:val="1"/>
    </w:pPr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7C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D7C42"/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7C4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semiHidden/>
    <w:unhideWhenUsed/>
    <w:rsid w:val="001D7C4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1D7C42"/>
    <w:pPr>
      <w:tabs>
        <w:tab w:val="right" w:leader="dot" w:pos="9356"/>
      </w:tabs>
      <w:spacing w:after="0" w:line="240" w:lineRule="auto"/>
      <w:ind w:right="-1" w:firstLine="567"/>
      <w:jc w:val="both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1D7C42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1D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D7C42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semiHidden/>
    <w:unhideWhenUsed/>
    <w:rsid w:val="001D7C4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a"/>
    <w:uiPriority w:val="99"/>
    <w:semiHidden/>
    <w:rsid w:val="001D7C42"/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 w:eastAsia="ru-RU"/>
    </w:rPr>
  </w:style>
  <w:style w:type="paragraph" w:styleId="aa">
    <w:name w:val="Body Text"/>
    <w:basedOn w:val="a"/>
    <w:link w:val="a9"/>
    <w:uiPriority w:val="99"/>
    <w:semiHidden/>
    <w:unhideWhenUsed/>
    <w:rsid w:val="001D7C42"/>
    <w:pPr>
      <w:spacing w:after="0" w:line="240" w:lineRule="auto"/>
      <w:jc w:val="center"/>
    </w:pPr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/>
    </w:rPr>
  </w:style>
  <w:style w:type="paragraph" w:styleId="ab">
    <w:name w:val="Body Text Indent"/>
    <w:basedOn w:val="a"/>
    <w:link w:val="ac"/>
    <w:uiPriority w:val="99"/>
    <w:unhideWhenUsed/>
    <w:rsid w:val="001D7C4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D7C42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D7C42"/>
    <w:pPr>
      <w:spacing w:after="0" w:line="240" w:lineRule="auto"/>
      <w:jc w:val="both"/>
    </w:pPr>
    <w:rPr>
      <w:rFonts w:ascii="SLBookman Old Style Cyr" w:eastAsia="Times New Roman" w:hAnsi="SLBookman Old Style Cyr" w:cs="Times New Roman"/>
      <w:sz w:val="24"/>
      <w:szCs w:val="24"/>
      <w:lang w:val="be-BY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D7C42"/>
    <w:rPr>
      <w:rFonts w:ascii="SLBookman Old Style Cyr" w:eastAsia="Times New Roman" w:hAnsi="SLBookman Old Style Cyr" w:cs="Times New Roman"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D7C4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D7C42"/>
    <w:rPr>
      <w:rFonts w:eastAsiaTheme="minorEastAsia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1D7C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D7C42"/>
    <w:rPr>
      <w:rFonts w:eastAsiaTheme="minorEastAsia"/>
      <w:sz w:val="16"/>
      <w:szCs w:val="16"/>
      <w:lang w:eastAsia="ru-RU"/>
    </w:rPr>
  </w:style>
  <w:style w:type="paragraph" w:styleId="ad">
    <w:name w:val="No Spacing"/>
    <w:uiPriority w:val="1"/>
    <w:qFormat/>
    <w:rsid w:val="001D7C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Абзац списка Знак"/>
    <w:link w:val="af"/>
    <w:uiPriority w:val="99"/>
    <w:locked/>
    <w:rsid w:val="001D7C42"/>
    <w:rPr>
      <w:rFonts w:ascii="Calibri" w:eastAsia="Calibri" w:hAnsi="Calibri" w:cs="Times New Roman"/>
    </w:rPr>
  </w:style>
  <w:style w:type="paragraph" w:styleId="af">
    <w:name w:val="List Paragraph"/>
    <w:basedOn w:val="a"/>
    <w:link w:val="ae"/>
    <w:uiPriority w:val="99"/>
    <w:qFormat/>
    <w:rsid w:val="001D7C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1D7C4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тиль"/>
    <w:uiPriority w:val="99"/>
    <w:rsid w:val="001D7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Zag11">
    <w:name w:val="Zag_11"/>
    <w:rsid w:val="001D7C42"/>
  </w:style>
  <w:style w:type="table" w:styleId="af1">
    <w:name w:val="Table Grid"/>
    <w:basedOn w:val="a1"/>
    <w:uiPriority w:val="59"/>
    <w:rsid w:val="001D7C4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3453</Words>
  <Characters>19686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 Хатифовна</dc:creator>
  <cp:lastModifiedBy>Пользователь Windows</cp:lastModifiedBy>
  <cp:revision>8</cp:revision>
  <dcterms:created xsi:type="dcterms:W3CDTF">2021-03-31T18:57:00Z</dcterms:created>
  <dcterms:modified xsi:type="dcterms:W3CDTF">2021-04-05T19:31:00Z</dcterms:modified>
</cp:coreProperties>
</file>